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D0A30" w:rsidR="00B4781B" w:rsidP="00216783" w:rsidRDefault="00B4781B" w14:paraId="706695f" w14:textId="706695f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</w:p>
    <w:p w:rsidRPr="009D0A30" w:rsidR="006E60F0" w:rsidP="006E60F0" w:rsidRDefault="006E60F0">
      <w:pPr>
        <w:rPr>
          <w:rFonts w:ascii="Arial" w:hAnsi="Arial" w:cs="Arial"/>
        </w:rPr>
      </w:pPr>
      <w:r w:rsidRPr="009D0A30">
        <w:rPr>
          <w:rFonts w:ascii="Arial" w:hAnsi="Arial" w:cs="Arial"/>
        </w:rPr>
        <w:t xml:space="preserve">     Republika Hrvatska</w:t>
      </w:r>
    </w:p>
    <w:p w:rsidRPr="009D0A30" w:rsidR="006E60F0" w:rsidP="006E60F0" w:rsidRDefault="006E60F0">
      <w:pPr>
        <w:rPr>
          <w:rFonts w:ascii="Arial" w:hAnsi="Arial" w:cs="Arial"/>
        </w:rPr>
      </w:pPr>
      <w:r w:rsidRPr="009D0A30">
        <w:rPr>
          <w:rFonts w:ascii="Arial" w:hAnsi="Arial" w:cs="Arial"/>
        </w:rPr>
        <w:t xml:space="preserve">Trgovački sud u Zagrebu </w:t>
      </w:r>
      <w:r w:rsidRPr="009D0A30">
        <w:rPr>
          <w:rFonts w:ascii="Arial" w:hAnsi="Arial" w:cs="Arial"/>
        </w:rPr>
        <w:tab/>
      </w:r>
      <w:r w:rsidRPr="009D0A30">
        <w:rPr>
          <w:rFonts w:ascii="Arial" w:hAnsi="Arial" w:cs="Arial"/>
        </w:rPr>
        <w:tab/>
      </w:r>
      <w:r w:rsidRPr="009D0A30">
        <w:rPr>
          <w:rFonts w:ascii="Arial" w:hAnsi="Arial" w:cs="Arial"/>
        </w:rPr>
        <w:tab/>
      </w:r>
      <w:r w:rsidRPr="009D0A30">
        <w:rPr>
          <w:rFonts w:ascii="Arial" w:hAnsi="Arial" w:cs="Arial"/>
        </w:rPr>
        <w:tab/>
      </w:r>
      <w:r w:rsidRPr="009D0A30">
        <w:rPr>
          <w:rFonts w:ascii="Arial" w:hAnsi="Arial" w:cs="Arial"/>
        </w:rPr>
        <w:tab/>
      </w:r>
      <w:r w:rsidRPr="009D0A30">
        <w:rPr>
          <w:rFonts w:ascii="Arial" w:hAnsi="Arial" w:cs="Arial"/>
        </w:rPr>
        <w:tab/>
        <w:t xml:space="preserve">                </w:t>
      </w:r>
    </w:p>
    <w:p w:rsidRPr="009D0A30" w:rsidR="006E60F0" w:rsidP="006E60F0" w:rsidRDefault="006E60F0">
      <w:pPr>
        <w:rPr>
          <w:rFonts w:ascii="Arial" w:hAnsi="Arial" w:cs="Arial"/>
        </w:rPr>
      </w:pPr>
      <w:r w:rsidRPr="009D0A30">
        <w:rPr>
          <w:rFonts w:ascii="Arial" w:hAnsi="Arial" w:cs="Arial"/>
        </w:rPr>
        <w:t xml:space="preserve">  Zagreb, Amruševa 2/II</w:t>
      </w:r>
    </w:p>
    <w:p w:rsidRPr="009D0A30" w:rsidR="006E60F0" w:rsidP="006E60F0" w:rsidRDefault="006E60F0">
      <w:pPr>
        <w:jc w:val="center"/>
        <w:rPr>
          <w:rFonts w:ascii="Arial" w:hAnsi="Arial" w:cs="Arial"/>
          <w:b/>
        </w:rPr>
      </w:pPr>
    </w:p>
    <w:p w:rsidRPr="009D0A30" w:rsidR="006E60F0" w:rsidP="006E60F0" w:rsidRDefault="006E60F0">
      <w:pPr>
        <w:jc w:val="right"/>
        <w:rPr>
          <w:rFonts w:ascii="Arial" w:hAnsi="Arial" w:cs="Arial"/>
        </w:rPr>
      </w:pPr>
      <w:r w:rsidRPr="009D0A30">
        <w:rPr>
          <w:rFonts w:ascii="Arial" w:hAnsi="Arial" w:cs="Arial"/>
        </w:rPr>
        <w:t>31. St-</w:t>
      </w:r>
      <w:r w:rsidR="0064415F">
        <w:rPr>
          <w:rFonts w:ascii="Arial" w:hAnsi="Arial" w:cs="Arial"/>
        </w:rPr>
        <w:t>149/2006</w:t>
      </w:r>
    </w:p>
    <w:p w:rsidRPr="009D0A30" w:rsidR="006E60F0" w:rsidP="006E60F0" w:rsidRDefault="006E60F0">
      <w:pPr>
        <w:jc w:val="center"/>
        <w:rPr>
          <w:rFonts w:ascii="Arial" w:hAnsi="Arial" w:cs="Arial"/>
        </w:rPr>
      </w:pPr>
    </w:p>
    <w:p w:rsidRPr="009D0A30" w:rsidR="006E60F0" w:rsidP="006E60F0" w:rsidRDefault="006E60F0">
      <w:pPr>
        <w:jc w:val="center"/>
        <w:rPr>
          <w:rFonts w:ascii="Arial" w:hAnsi="Arial" w:cs="Arial"/>
        </w:rPr>
      </w:pPr>
      <w:r w:rsidRPr="009D0A30">
        <w:rPr>
          <w:rFonts w:ascii="Arial" w:hAnsi="Arial" w:cs="Arial"/>
        </w:rPr>
        <w:t>Z A P I S N I K</w:t>
      </w:r>
    </w:p>
    <w:p w:rsidRPr="009D0A30" w:rsidR="006E60F0" w:rsidP="006E60F0" w:rsidRDefault="006E60F0">
      <w:pPr>
        <w:jc w:val="both"/>
        <w:rPr>
          <w:rFonts w:ascii="Arial" w:hAnsi="Arial" w:cs="Arial"/>
        </w:rPr>
      </w:pPr>
    </w:p>
    <w:p w:rsidR="006E60F0" w:rsidP="006E60F0" w:rsidRDefault="006E60F0">
      <w:pPr>
        <w:jc w:val="both"/>
        <w:rPr>
          <w:rFonts w:ascii="Arial" w:hAnsi="Arial" w:cs="Arial"/>
        </w:rPr>
      </w:pPr>
      <w:r w:rsidRPr="009D0A30">
        <w:rPr>
          <w:rFonts w:ascii="Arial" w:hAnsi="Arial" w:cs="Arial"/>
        </w:rPr>
        <w:t>s</w:t>
      </w:r>
      <w:r w:rsidRPr="009D0A30">
        <w:rPr>
          <w:rFonts w:ascii="Arial" w:hAnsi="Arial" w:cs="Arial"/>
          <w:b/>
        </w:rPr>
        <w:t xml:space="preserve"> </w:t>
      </w:r>
      <w:r w:rsidRPr="009D0A30">
        <w:rPr>
          <w:rFonts w:ascii="Arial" w:hAnsi="Arial" w:cs="Arial"/>
        </w:rPr>
        <w:t xml:space="preserve">usmene javne dražbe nekretnina stečajnog dužnika </w:t>
      </w:r>
      <w:r w:rsidRPr="00932F14" w:rsidR="00932F14">
        <w:rPr>
          <w:rFonts w:ascii="Arial" w:hAnsi="Arial" w:cs="Arial"/>
        </w:rPr>
        <w:t>PRIGORKA d.d. u stečaju, Sesvete, Ljudevita Posavskog 3, OIB: 44010339796</w:t>
      </w:r>
      <w:r w:rsidRPr="00932F14">
        <w:rPr>
          <w:rFonts w:ascii="Arial" w:hAnsi="Arial" w:cs="Arial"/>
        </w:rPr>
        <w:t xml:space="preserve">, održane </w:t>
      </w:r>
      <w:r w:rsidRPr="00932F14" w:rsidR="006B3E82">
        <w:rPr>
          <w:rFonts w:ascii="Arial" w:hAnsi="Arial" w:cs="Arial"/>
        </w:rPr>
        <w:t>15.</w:t>
      </w:r>
      <w:r w:rsidRPr="00932F14" w:rsidR="00167FEC">
        <w:rPr>
          <w:rFonts w:ascii="Arial" w:hAnsi="Arial" w:cs="Arial"/>
        </w:rPr>
        <w:t xml:space="preserve"> travnja</w:t>
      </w:r>
      <w:r w:rsidRPr="00932F14">
        <w:rPr>
          <w:rFonts w:ascii="Arial" w:hAnsi="Arial" w:cs="Arial"/>
        </w:rPr>
        <w:t xml:space="preserve"> 2021. u zgradi Trgovačkog suda u Zagrebu na Kennedyevom trgu 11, soba broj 248</w:t>
      </w:r>
      <w:r w:rsidRPr="009D0A30">
        <w:rPr>
          <w:rFonts w:ascii="Arial" w:hAnsi="Arial" w:cs="Arial"/>
        </w:rPr>
        <w:t>/II</w:t>
      </w:r>
    </w:p>
    <w:p w:rsidRPr="009D0A30" w:rsidR="00216783" w:rsidP="00216783" w:rsidRDefault="00216783">
      <w:pPr>
        <w:rPr>
          <w:rFonts w:ascii="Arial" w:hAnsi="Arial" w:cs="Arial"/>
        </w:rPr>
      </w:pPr>
    </w:p>
    <w:p w:rsidRPr="009D0A30" w:rsidR="00216783" w:rsidP="00216783" w:rsidRDefault="00E76751">
      <w:pPr>
        <w:rPr>
          <w:rFonts w:ascii="Arial" w:hAnsi="Arial" w:cs="Arial"/>
        </w:rPr>
      </w:pPr>
      <w:r w:rsidRPr="009D0A30">
        <w:rPr>
          <w:rFonts w:ascii="Arial" w:hAnsi="Arial" w:cs="Arial"/>
        </w:rPr>
        <w:t>Prisutni</w:t>
      </w:r>
      <w:r w:rsidRPr="009D0A30" w:rsidR="00216783">
        <w:rPr>
          <w:rFonts w:ascii="Arial" w:hAnsi="Arial" w:cs="Arial"/>
        </w:rPr>
        <w:t xml:space="preserve"> od strane suda:</w:t>
      </w:r>
    </w:p>
    <w:p w:rsidRPr="009D0A30" w:rsidR="00E76751" w:rsidP="00216783" w:rsidRDefault="00E76751">
      <w:pPr>
        <w:rPr>
          <w:rFonts w:ascii="Arial" w:hAnsi="Arial" w:cs="Arial"/>
        </w:rPr>
      </w:pPr>
      <w:r w:rsidRPr="009D0A30">
        <w:rPr>
          <w:rFonts w:ascii="Arial" w:hAnsi="Arial" w:cs="Arial"/>
        </w:rPr>
        <w:t xml:space="preserve">Radovan  Raduka, sudac </w:t>
      </w:r>
    </w:p>
    <w:p w:rsidRPr="009D0A30" w:rsidR="00E76751" w:rsidP="00216783" w:rsidRDefault="00611ABB">
      <w:pPr>
        <w:rPr>
          <w:rFonts w:ascii="Arial" w:hAnsi="Arial" w:cs="Arial"/>
        </w:rPr>
      </w:pPr>
      <w:r w:rsidRPr="009D0A30">
        <w:rPr>
          <w:rFonts w:ascii="Arial" w:hAnsi="Arial" w:cs="Arial"/>
        </w:rPr>
        <w:t>Monika Fuček</w:t>
      </w:r>
      <w:r w:rsidRPr="009D0A30" w:rsidR="00E76751">
        <w:rPr>
          <w:rFonts w:ascii="Arial" w:hAnsi="Arial" w:cs="Arial"/>
        </w:rPr>
        <w:t xml:space="preserve">, zapisničar </w:t>
      </w:r>
    </w:p>
    <w:p w:rsidRPr="009D0A30" w:rsidR="00E76751" w:rsidP="00216783" w:rsidRDefault="00E76751">
      <w:pPr>
        <w:rPr>
          <w:rFonts w:ascii="Arial" w:hAnsi="Arial" w:cs="Arial"/>
        </w:rPr>
      </w:pPr>
    </w:p>
    <w:p w:rsidR="008739D6" w:rsidP="00911AC1" w:rsidRDefault="00EF7408">
      <w:pPr>
        <w:jc w:val="both"/>
        <w:rPr>
          <w:rFonts w:ascii="Arial" w:hAnsi="Arial" w:cs="Arial"/>
        </w:rPr>
      </w:pPr>
      <w:r w:rsidRPr="009D0A30">
        <w:rPr>
          <w:rFonts w:ascii="Arial" w:hAnsi="Arial" w:cs="Arial"/>
        </w:rPr>
        <w:t>Utvrđuje se da</w:t>
      </w:r>
      <w:r w:rsidR="008739D6">
        <w:rPr>
          <w:rFonts w:ascii="Arial" w:hAnsi="Arial" w:cs="Arial"/>
        </w:rPr>
        <w:t xml:space="preserve"> su pristupili:</w:t>
      </w:r>
    </w:p>
    <w:p w:rsidR="008739D6" w:rsidP="00911AC1" w:rsidRDefault="008739D6">
      <w:pPr>
        <w:jc w:val="both"/>
        <w:rPr>
          <w:rFonts w:ascii="Arial" w:hAnsi="Arial" w:cs="Arial"/>
        </w:rPr>
      </w:pPr>
    </w:p>
    <w:p w:rsidRPr="009D0A30" w:rsidR="00FE1F32" w:rsidP="00911AC1" w:rsidRDefault="00932F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Šebetić</w:t>
      </w:r>
      <w:r w:rsidR="008739D6">
        <w:rPr>
          <w:rFonts w:ascii="Arial" w:hAnsi="Arial" w:cs="Arial"/>
        </w:rPr>
        <w:t xml:space="preserve">, </w:t>
      </w:r>
      <w:r w:rsidRPr="009D0A30" w:rsidR="008739D6">
        <w:rPr>
          <w:rFonts w:ascii="Arial" w:hAnsi="Arial" w:cs="Arial"/>
        </w:rPr>
        <w:t xml:space="preserve">stečajni upravitelj </w:t>
      </w:r>
      <w:r w:rsidRPr="009D0A30" w:rsidR="00722BC4">
        <w:rPr>
          <w:rFonts w:ascii="Arial" w:hAnsi="Arial" w:cs="Arial"/>
        </w:rPr>
        <w:t xml:space="preserve">iz </w:t>
      </w:r>
      <w:r>
        <w:rPr>
          <w:rFonts w:ascii="Arial" w:hAnsi="Arial" w:cs="Arial"/>
        </w:rPr>
        <w:t>Zagreb</w:t>
      </w:r>
      <w:r w:rsidRPr="009D0A30" w:rsidR="00722BC4">
        <w:rPr>
          <w:rFonts w:ascii="Arial" w:hAnsi="Arial" w:cs="Arial"/>
        </w:rPr>
        <w:t>a</w:t>
      </w:r>
      <w:r w:rsidRPr="009D0A30" w:rsidR="00EF7408">
        <w:rPr>
          <w:rFonts w:ascii="Arial" w:hAnsi="Arial" w:cs="Arial"/>
        </w:rPr>
        <w:t>.</w:t>
      </w:r>
    </w:p>
    <w:p w:rsidR="00773D36" w:rsidP="00216783" w:rsidRDefault="00440E80">
      <w:pPr>
        <w:rPr>
          <w:rFonts w:ascii="Arial" w:hAnsi="Arial" w:cs="Arial"/>
        </w:rPr>
      </w:pPr>
      <w:r>
        <w:rPr>
          <w:rFonts w:ascii="Arial" w:hAnsi="Arial" w:cs="Arial"/>
        </w:rPr>
        <w:t>Dragutin Naglić, uplatitelj jamčevine.</w:t>
      </w:r>
    </w:p>
    <w:p w:rsidR="00440E80" w:rsidP="00216783" w:rsidRDefault="00440E80">
      <w:pPr>
        <w:rPr>
          <w:rFonts w:ascii="Arial" w:hAnsi="Arial" w:cs="Arial"/>
        </w:rPr>
      </w:pPr>
      <w:r>
        <w:rPr>
          <w:rFonts w:ascii="Arial" w:hAnsi="Arial" w:cs="Arial"/>
        </w:rPr>
        <w:t>U svojstvu javnosti je prisutan Rikard Bandula.</w:t>
      </w:r>
    </w:p>
    <w:p w:rsidR="00440E80" w:rsidP="00216783" w:rsidRDefault="00440E80">
      <w:pPr>
        <w:rPr>
          <w:rFonts w:ascii="Arial" w:hAnsi="Arial" w:cs="Arial"/>
          <w:color w:val="FF0000"/>
        </w:rPr>
      </w:pPr>
    </w:p>
    <w:p w:rsidR="00773D36" w:rsidP="006D57E9" w:rsidRDefault="00773D36">
      <w:pPr>
        <w:jc w:val="both"/>
        <w:rPr>
          <w:rFonts w:ascii="Arial" w:hAnsi="Arial" w:cs="Arial"/>
        </w:rPr>
      </w:pPr>
      <w:r w:rsidRPr="00773D36">
        <w:rPr>
          <w:rFonts w:ascii="Arial" w:hAnsi="Arial" w:cs="Arial"/>
        </w:rPr>
        <w:tab/>
        <w:t>Sud obavještava prisutne da je stečajni vjerovnik Croaton d.o.o.</w:t>
      </w:r>
      <w:r w:rsidR="006D57E9">
        <w:rPr>
          <w:rFonts w:ascii="Arial" w:hAnsi="Arial" w:cs="Arial"/>
        </w:rPr>
        <w:t xml:space="preserve"> jučer podnio prijedlog za odgodu javne dražbe. Prijedlog je u referadu zaprimljen prije pola sata. Pozvao se i na činjenicu da sud nije odlučio o prijedlogu za odgodu javne dražbe od 22. prosinca 2017., a što je trebao učiniti sukladno uputi iz rješenja Visokog trgovačkog suda Republike Hrvatske broj Pž-831</w:t>
      </w:r>
      <w:r w:rsidR="00256939">
        <w:rPr>
          <w:rFonts w:ascii="Arial" w:hAnsi="Arial" w:cs="Arial"/>
        </w:rPr>
        <w:t>/2018 od 13. veljače 201</w:t>
      </w:r>
      <w:r w:rsidR="006D57E9">
        <w:rPr>
          <w:rFonts w:ascii="Arial" w:hAnsi="Arial" w:cs="Arial"/>
        </w:rPr>
        <w:t xml:space="preserve">8. budući da je tim rješenjem predmet vraćen na ponovan postupak. </w:t>
      </w:r>
      <w:r w:rsidR="006B60EF">
        <w:rPr>
          <w:rFonts w:ascii="Arial" w:hAnsi="Arial" w:cs="Arial"/>
        </w:rPr>
        <w:t>Pozvao se i na činjenicu da sud nije odlučio niti o prijedlogu za razrješenje stečajnog upravitelja.</w:t>
      </w:r>
    </w:p>
    <w:p w:rsidR="00256939" w:rsidP="006D57E9" w:rsidRDefault="00256939">
      <w:pPr>
        <w:jc w:val="both"/>
        <w:rPr>
          <w:rFonts w:ascii="Arial" w:hAnsi="Arial" w:cs="Arial"/>
        </w:rPr>
      </w:pPr>
    </w:p>
    <w:p w:rsidRPr="00773D36" w:rsidR="00256939" w:rsidP="006D57E9" w:rsidRDefault="002569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Nadalje se obavještavaju prisutni i to posebice uplatitelji jamčevina da na svim nekretninama osim one niže naznačene pod rednim brojem </w:t>
      </w:r>
      <w:r w:rsidR="007F5CC1">
        <w:rPr>
          <w:rFonts w:ascii="Arial" w:hAnsi="Arial" w:cs="Arial"/>
        </w:rPr>
        <w:t xml:space="preserve">4. postoje zabilježbe spora. U tom sporu koji se vodio pred ovim sudom pod poslovnim brojem P-1551/16 donesena je nepravomoćna presuda kojim je tužitelj Phoenix capitis d.o.o. utvrđen vlasnikom u 2/5 dijela </w:t>
      </w:r>
      <w:r w:rsidR="00B9755E">
        <w:rPr>
          <w:rFonts w:ascii="Arial" w:hAnsi="Arial" w:cs="Arial"/>
        </w:rPr>
        <w:t>svih niže naznačenih nekretnina osim prethodno navedene. Zabilježbe sp</w:t>
      </w:r>
      <w:r w:rsidR="005F4030">
        <w:rPr>
          <w:rFonts w:ascii="Arial" w:hAnsi="Arial" w:cs="Arial"/>
        </w:rPr>
        <w:t>ora su iz travnja 2011. godine, dok je rješenje o prodaji predmetnih nekretnina u ovome stečajnom postupku doneseno 08. svibnja 20</w:t>
      </w:r>
      <w:r w:rsidR="00741FF3">
        <w:rPr>
          <w:rFonts w:ascii="Arial" w:hAnsi="Arial" w:cs="Arial"/>
        </w:rPr>
        <w:t xml:space="preserve">14., a postalo je pravomoćno 27. svibnja 2014. </w:t>
      </w:r>
      <w:r w:rsidR="00B9755E">
        <w:rPr>
          <w:rFonts w:ascii="Arial" w:hAnsi="Arial" w:cs="Arial"/>
        </w:rPr>
        <w:t>Spor je trenutno u prekidu</w:t>
      </w:r>
      <w:r w:rsidR="00206F92">
        <w:rPr>
          <w:rFonts w:ascii="Arial" w:hAnsi="Arial" w:cs="Arial"/>
        </w:rPr>
        <w:t>, i to od 04. listopada 2019.,</w:t>
      </w:r>
      <w:r w:rsidR="00B9755E">
        <w:rPr>
          <w:rFonts w:ascii="Arial" w:hAnsi="Arial" w:cs="Arial"/>
        </w:rPr>
        <w:t xml:space="preserve"> jer je nad tužiteljem Phoenix capitis d.o.o. otvoren stečajni postupak, no za 21. travnja </w:t>
      </w:r>
      <w:r w:rsidR="00FD1E65">
        <w:rPr>
          <w:rFonts w:ascii="Arial" w:hAnsi="Arial" w:cs="Arial"/>
        </w:rPr>
        <w:t xml:space="preserve">2021. </w:t>
      </w:r>
      <w:r w:rsidR="00B9755E">
        <w:rPr>
          <w:rFonts w:ascii="Arial" w:hAnsi="Arial" w:cs="Arial"/>
        </w:rPr>
        <w:t xml:space="preserve">je sazvana skupština vjerovnika u kojoj je jedna od točaka dnevnog reda donošenje odluke o suglasnosti za nastavak te parnice. Ako ta odluka bude donesena </w:t>
      </w:r>
      <w:r w:rsidR="00F303C4">
        <w:rPr>
          <w:rFonts w:ascii="Arial" w:hAnsi="Arial" w:cs="Arial"/>
        </w:rPr>
        <w:t xml:space="preserve">postupak će se nastaviti na način da će Visoki trgovački sud Republike Hrvatske odlučiti o žalbi tamo tuženika, ovdje stečajnog dužnika. </w:t>
      </w:r>
    </w:p>
    <w:p w:rsidR="008739D6" w:rsidP="00216783" w:rsidRDefault="008739D6">
      <w:pPr>
        <w:rPr>
          <w:rFonts w:ascii="Arial" w:hAnsi="Arial" w:cs="Arial"/>
        </w:rPr>
      </w:pPr>
    </w:p>
    <w:p w:rsidR="0040083B" w:rsidP="005E4706" w:rsidRDefault="004008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upravitelj detaljno objašnjava uplatitelju jamčevine pravne posljedice zabilježbe spora nakon čega uplatitelj jamčevine navodi da želi sudjelovati na današnjoj dražbi u svojstvu ponuditelja.</w:t>
      </w:r>
    </w:p>
    <w:p w:rsidRPr="0040083B" w:rsidR="0040083B" w:rsidP="00B50448" w:rsidRDefault="0040083B">
      <w:pPr>
        <w:ind w:firstLine="708"/>
        <w:rPr>
          <w:rFonts w:ascii="Arial" w:hAnsi="Arial" w:cs="Arial"/>
        </w:rPr>
      </w:pPr>
      <w:r w:rsidRPr="0040083B">
        <w:rPr>
          <w:rFonts w:ascii="Arial" w:hAnsi="Arial" w:cs="Arial"/>
        </w:rPr>
        <w:lastRenderedPageBreak/>
        <w:tab/>
        <w:t xml:space="preserve">Sud donosi </w:t>
      </w:r>
    </w:p>
    <w:p w:rsidR="0040083B" w:rsidP="00B50448" w:rsidRDefault="0040083B">
      <w:pPr>
        <w:jc w:val="center"/>
        <w:rPr>
          <w:rFonts w:ascii="Arial" w:hAnsi="Arial" w:cs="Arial"/>
        </w:rPr>
      </w:pPr>
      <w:r w:rsidRPr="0040083B">
        <w:rPr>
          <w:rFonts w:ascii="Arial" w:hAnsi="Arial" w:cs="Arial"/>
        </w:rPr>
        <w:t>r j e š e nj e</w:t>
      </w:r>
    </w:p>
    <w:p w:rsidR="0040083B" w:rsidP="00B50448" w:rsidRDefault="0040083B">
      <w:pPr>
        <w:jc w:val="center"/>
        <w:rPr>
          <w:rFonts w:ascii="Arial" w:hAnsi="Arial" w:cs="Arial"/>
        </w:rPr>
      </w:pPr>
    </w:p>
    <w:p w:rsidR="0040083B" w:rsidP="005F530B" w:rsidRDefault="0040083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Odbijaju se prijedlozi za odgodu javne dražbe od 22. prosinca 2017. i 14. travnja 2015. </w:t>
      </w:r>
    </w:p>
    <w:p w:rsidR="005F530B" w:rsidP="00B50448" w:rsidRDefault="005F530B">
      <w:pPr>
        <w:jc w:val="center"/>
        <w:rPr>
          <w:rFonts w:ascii="Arial" w:hAnsi="Arial" w:cs="Arial"/>
        </w:rPr>
      </w:pPr>
    </w:p>
    <w:p w:rsidR="005F530B" w:rsidP="005F530B" w:rsidRDefault="005F53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Pisano rješenje s obrazloženjem i uputom o pravnom lijeku će uslijediti naknadno.</w:t>
      </w:r>
    </w:p>
    <w:p w:rsidRPr="0040083B" w:rsidR="0040083B" w:rsidP="005E4706" w:rsidRDefault="0040083B">
      <w:pPr>
        <w:jc w:val="both"/>
        <w:rPr>
          <w:rFonts w:ascii="Arial" w:hAnsi="Arial" w:cs="Arial"/>
        </w:rPr>
      </w:pPr>
    </w:p>
    <w:p w:rsidR="00E95049" w:rsidP="005F530B" w:rsidRDefault="005E4706">
      <w:pPr>
        <w:jc w:val="both"/>
        <w:rPr>
          <w:rFonts w:ascii="Arial" w:hAnsi="Arial" w:cs="Arial"/>
        </w:rPr>
      </w:pPr>
      <w:r w:rsidRPr="009D0A30">
        <w:rPr>
          <w:rFonts w:ascii="Arial" w:hAnsi="Arial" w:cs="Arial"/>
        </w:rPr>
        <w:tab/>
      </w:r>
      <w:r w:rsidRPr="009D0A30" w:rsidR="00216783">
        <w:rPr>
          <w:rFonts w:ascii="Arial" w:hAnsi="Arial" w:cs="Arial"/>
        </w:rPr>
        <w:t>S</w:t>
      </w:r>
      <w:r w:rsidRPr="009D0A30" w:rsidR="00261028">
        <w:rPr>
          <w:rFonts w:ascii="Arial" w:hAnsi="Arial" w:cs="Arial"/>
        </w:rPr>
        <w:t>t</w:t>
      </w:r>
      <w:r w:rsidRPr="009D0A30" w:rsidR="00B4781B">
        <w:rPr>
          <w:rFonts w:ascii="Arial" w:hAnsi="Arial" w:cs="Arial"/>
        </w:rPr>
        <w:t>eč</w:t>
      </w:r>
      <w:r w:rsidRPr="009D0A30" w:rsidR="00FC1D60">
        <w:rPr>
          <w:rFonts w:ascii="Arial" w:hAnsi="Arial" w:cs="Arial"/>
        </w:rPr>
        <w:t xml:space="preserve">ajni sudac otvara ročište u </w:t>
      </w:r>
      <w:r w:rsidR="00E3001B">
        <w:rPr>
          <w:rFonts w:ascii="Arial" w:hAnsi="Arial" w:cs="Arial"/>
        </w:rPr>
        <w:t>10</w:t>
      </w:r>
      <w:r w:rsidRPr="009D0A30" w:rsidR="003F075A">
        <w:rPr>
          <w:rFonts w:ascii="Arial" w:hAnsi="Arial" w:cs="Arial"/>
        </w:rPr>
        <w:t>,</w:t>
      </w:r>
      <w:r w:rsidR="00841A18">
        <w:rPr>
          <w:rFonts w:ascii="Arial" w:hAnsi="Arial" w:cs="Arial"/>
        </w:rPr>
        <w:t>3</w:t>
      </w:r>
      <w:r w:rsidRPr="009D0A30" w:rsidR="00BA39DB">
        <w:rPr>
          <w:rFonts w:ascii="Arial" w:hAnsi="Arial" w:cs="Arial"/>
        </w:rPr>
        <w:t>0</w:t>
      </w:r>
      <w:r w:rsidRPr="009D0A30" w:rsidR="00216783">
        <w:rPr>
          <w:rFonts w:ascii="Arial" w:hAnsi="Arial" w:cs="Arial"/>
        </w:rPr>
        <w:t xml:space="preserve"> sati i objavljuje da je pr</w:t>
      </w:r>
      <w:r w:rsidRPr="009D0A30" w:rsidR="00EB3303">
        <w:rPr>
          <w:rFonts w:ascii="Arial" w:hAnsi="Arial" w:cs="Arial"/>
        </w:rPr>
        <w:t xml:space="preserve">edmet ročišta prodaja </w:t>
      </w:r>
      <w:r w:rsidRPr="009D0A30" w:rsidR="00FC1D60">
        <w:rPr>
          <w:rFonts w:ascii="Arial" w:hAnsi="Arial" w:cs="Arial"/>
        </w:rPr>
        <w:t>nekretnine</w:t>
      </w:r>
      <w:r w:rsidRPr="009D0A30" w:rsidR="00216783">
        <w:rPr>
          <w:rFonts w:ascii="Arial" w:hAnsi="Arial" w:cs="Arial"/>
        </w:rPr>
        <w:t xml:space="preserve"> stečajnog duž</w:t>
      </w:r>
      <w:r w:rsidRPr="009D0A30" w:rsidR="00077E4D">
        <w:rPr>
          <w:rFonts w:ascii="Arial" w:hAnsi="Arial" w:cs="Arial"/>
        </w:rPr>
        <w:t>nika</w:t>
      </w:r>
      <w:r w:rsidR="00D169ED">
        <w:rPr>
          <w:rFonts w:ascii="Arial" w:hAnsi="Arial" w:cs="Arial"/>
        </w:rPr>
        <w:t>, i to:</w:t>
      </w:r>
    </w:p>
    <w:p w:rsidR="009F6C68" w:rsidP="008B3852" w:rsidRDefault="009F6C68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1.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14, k.o. Sesvete novo, 14. ETAŽA: 165.81/10000 dijela k.č.br. 7247/5 zgrada, Sesvete, Ulica Ljudevita Posavskog 3 Ulica Ljudevita Posavskog, površine 4990m2, dvorište Ulica Ljudevita Posavskog površine 19657 m2, povezano s vlasništvom posebnog dijela - lokal br. 228 III kat. poslovne zgrade D2, površine 220,86 m2. Početna cijena je 7% procijenjene vrijednosti i iznosi  164.294,97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2.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 ul. 817, broj poduloška 28, k.o. Sesvete novo, 28. ETAŽA: 114.14/10000 dijela k.č.br. 7247/5 zgrada, Sesvete, Ulica Ljudevita Posavskog 3 Ulica Ljudevita Posavskog, površine 4990m2, dvorište Ulica Ljudevita Posavskog površine 19657 m2, povezano s vlasništvom posebnog dijela – ureda br. 1-12 III. kat poslovne zgrade površine 154,02 m2   i povezano s vlasništvom parkirališta površine 4518,00 m2   na situaciji označeno kao „sektor 3“. Početna cijena je 7% procijenjene vrijednosti i iznosi  551.476,80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3.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179, k.o. Sesvete novo, 179. ETAŽA: 316.22/10000 dijela k.č.br. 7247/5 zgrada, Sesvete, Ulica Ljudevita Posavskog 3 Ulica Ljudevita Posavskog, površine 4990m2, dvorište Ulica Ljudevita Posavskog površine 19657 m2, povezano s vlasništvom posebnog dijela - lokal br. 214, II kat D1 površine 421,20 m2. Početna cijena je 7% procijenjene vrijednosti i iznosi  326.948,23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4.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204, k.o. Sesvete novo, 204. ETAŽA: 62.84/10000 dijela k.č.br. 7247/5 zgrada, Sesvete, Ulica Ljudevita Posavskog 3 Ulica Ljudevita Posavskog, površine 4990m2, dvorište Ulica Ljudevita Posavskog površine 19657 m2, povezano s vlasništvom posebnog dijela - spremište br. 8 međuetaža poslovne zgrade, površine 83,70 m2. Početna cijena je 7% procijenjene vrijednosti i iznosi  54.142,06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5.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237, k.o. Sesvete novo, 237. ETAŽA: 180.99/10000 dijela k.č.br. 7247/5 zgrada, Sesvete, Ulica Ljudevita Posavskog 3 Ulica Ljudevita Posavskog, površine 4990m2, dvorište Ulica Ljudevita Posavskog površine 19657 m2, povezano s vlasništvom posebnog dijela - lokal br. 215 II kat D1 površine 241,08 m2. Početna cijena je 7% procijenjene vrijednosti i iznosi  187.133,66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6.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238, k.o. Sesvete novo, 238. ETAŽA: 127.05/10000 dijela k.č.br. 7247/5 zgrada, Sesvete, Ulica Ljudevita Posavskog 3 Ulica Ljudevita Posavskog, površine 4990m2, dvorište Ulica Ljudevita Posavskog površine 19657 m2, povezano s vlasništvom posebnog dijela - lokal br. 216 II kat D1 površine 169,23 m2. Početna cijena je 7% procijenjene vrijednosti i iznosi  131.361,44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7.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239, k.o. Sesvete novo, 239. ETAŽA: 69.07/10000 dijela k.č.br. 7247/5 zgrada, Sesvete, Ulica Ljudevita Posavskog 3 Ulica Ljudevita Posavskog, površine 4990m2, dvorište Ulica Ljudevita Posavskog površine 19657 m2, povezano s vlasništvom posebnog dijela - lokal br. 217 II kat D1 i D2 površine 92,00 m2 . Početna cijena je 7% procijenjene vrijednosti i iznosi  71.413,23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8.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240, k.o. Sesvete novo, 240. ETAŽA: 85.89/10000 dijela k.č.br. 7247/5 zgrada, Sesvete, Ulica Ljudevita Posavskog 3 Ulica Ljudevita Posavskog, površine 4990m2, dvorište Ulica Ljudevita Posavskog površine 19657 m2, povezano s vlasništvom posebnog dijela - lokal br. 218 II kat D1 i D2 površine 114,40 m2 . Početna cijena je 7% procijenjene vrijednosti i iznosi  88.800,74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9.</w:t>
      </w:r>
      <w:r w:rsidRPr="00D169ED">
        <w:rPr>
          <w:rFonts w:ascii="Arial" w:hAnsi="Arial" w:cs="Arial"/>
        </w:rPr>
        <w:tab/>
        <w:t>Nekretnina upisana u zemljišnim knjigama Općinskog građanskog suda u Zagrebu, Stalna služba Sesvete, zemljišnoknjižni odjel Sesvete, u zk.ul. 817, broj poduloška 241, k.o. Sesvete novo, 241. ETAŽA: 67.27/10000 dijela k.č.br. 7247/5 zgrada, Sesvete, Ulica Ljudevita Posavskog 3 Ulica Ljudevita Posavskog, površine 4990m2, dvorište Ulica Ljudevita Posavskog površine 19657 m2, povezano s vlasništvom posebnog dijela - lokal br. 219 II kat D1 i D2 površine 89,61 m2 . Početna cijena je 7% procijenjene vrijednosti i iznosi  69.558,02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10.</w:t>
      </w:r>
      <w:r w:rsidRPr="00D169ED">
        <w:rPr>
          <w:rFonts w:ascii="Arial" w:hAnsi="Arial" w:cs="Arial"/>
        </w:rPr>
        <w:tab/>
        <w:t xml:space="preserve"> Nekretnina upisana u zemljišnim knjigama Općinskog građanskog suda u Zagrebu, Stalna služba Sesvete, zemljišnoknjižni odjel Sesvete, u zk.ul. 817, broj poduloška 242, k.o. Sesvete novo, 242. ETAŽA: 151.46/10000 dijela k.č.br. 7247/5 zgrada, Sesvete, Ulica Ljudevita Posavskog 3 Ulica Ljudevita Posavskog, površine 4990m2, dvorište Ulica Ljudevita Posavskog površine 19657 m2, povezano s vlasništvom posebnog dijela - lokal br. 220 II kat  D2 površine 201,74 m2. Početna cijena je 7% procijenjene vrijednosti i iznosi  156.596,72 kn.</w:t>
      </w:r>
    </w:p>
    <w:p w:rsidRPr="00D169ED" w:rsidR="00D169ED" w:rsidP="00D169ED" w:rsidRDefault="00D169ED">
      <w:pPr>
        <w:jc w:val="both"/>
        <w:rPr>
          <w:rFonts w:ascii="Arial" w:hAnsi="Arial" w:cs="Arial"/>
        </w:rPr>
      </w:pPr>
    </w:p>
    <w:p w:rsidRPr="00D169ED" w:rsidR="00D169ED" w:rsidP="00D169ED" w:rsidRDefault="00D169ED">
      <w:pPr>
        <w:jc w:val="both"/>
        <w:rPr>
          <w:rFonts w:ascii="Arial" w:hAnsi="Arial" w:cs="Arial"/>
        </w:rPr>
      </w:pPr>
      <w:r w:rsidRPr="00D169ED">
        <w:rPr>
          <w:rFonts w:ascii="Arial" w:hAnsi="Arial" w:cs="Arial"/>
        </w:rPr>
        <w:t>11.</w:t>
      </w:r>
      <w:r w:rsidRPr="00D169ED">
        <w:rPr>
          <w:rFonts w:ascii="Arial" w:hAnsi="Arial" w:cs="Arial"/>
        </w:rPr>
        <w:tab/>
        <w:t xml:space="preserve"> Nekretnina upisana u zemljišnim knjigama Općinskog građanskog suda u Zagrebu, Stalna služba Sesvete, zemljišnoknjižni odjel Sesvete, u zk.ul. 817, broj poduloška 243, k.o. Sesvete novo, 243. ETAŽA: 72.03/10000 dijela k.č.br. 7247/5 zgrada, Sesvete, Ulica Ljudevita Posavskog 3 Ulica Ljudevita Posavskog, površine 4990m2, dvorište Ulica Ljudevita Posavskog površine 19657 m2, povezano s vlasništvom posebnog dijela - lokal br. 221 II kat D2 površine 95,95 m2. Početna cijena je 7% procijenjene vrijednosti i iznosi  74.479,30 kn.</w:t>
      </w:r>
    </w:p>
    <w:p w:rsidRPr="008B3852" w:rsidR="008B3852" w:rsidP="008B3852" w:rsidRDefault="008B3852">
      <w:pPr>
        <w:jc w:val="both"/>
        <w:rPr>
          <w:rFonts w:ascii="Arial" w:hAnsi="Arial" w:cs="Arial"/>
        </w:rPr>
      </w:pPr>
    </w:p>
    <w:p w:rsidRPr="008B3611" w:rsidR="00E95049" w:rsidP="00E95049" w:rsidRDefault="00E95049">
      <w:pPr>
        <w:ind w:firstLine="720"/>
        <w:jc w:val="both"/>
        <w:rPr>
          <w:rFonts w:ascii="Arial" w:hAnsi="Arial" w:cs="Arial"/>
        </w:rPr>
      </w:pPr>
      <w:r w:rsidRPr="008B3611">
        <w:rPr>
          <w:rFonts w:ascii="Arial" w:hAnsi="Arial" w:cs="Arial"/>
        </w:rPr>
        <w:t xml:space="preserve">Zaključak o prodaji imovine stečajnog dužnika donesen je </w:t>
      </w:r>
      <w:r w:rsidRPr="008B3611" w:rsidR="008B3852">
        <w:rPr>
          <w:rFonts w:ascii="Arial" w:hAnsi="Arial" w:cs="Arial"/>
        </w:rPr>
        <w:t>0</w:t>
      </w:r>
      <w:r w:rsidRPr="008B3611" w:rsidR="00D169ED">
        <w:rPr>
          <w:rFonts w:ascii="Arial" w:hAnsi="Arial" w:cs="Arial"/>
        </w:rPr>
        <w:t>4</w:t>
      </w:r>
      <w:r w:rsidRPr="008B3611" w:rsidR="008B3852">
        <w:rPr>
          <w:rFonts w:ascii="Arial" w:hAnsi="Arial" w:cs="Arial"/>
        </w:rPr>
        <w:t>. ožujka 2021</w:t>
      </w:r>
      <w:r w:rsidRPr="008B3611">
        <w:rPr>
          <w:rFonts w:ascii="Arial" w:hAnsi="Arial" w:cs="Arial"/>
        </w:rPr>
        <w:t xml:space="preserve">. Oglas o prodaji, po zaključku o prodaji, objavljen je na e-oglasnoj ploči suda </w:t>
      </w:r>
      <w:r w:rsidRPr="008B3611" w:rsidR="002A76F0">
        <w:rPr>
          <w:rFonts w:ascii="Arial" w:hAnsi="Arial" w:cs="Arial"/>
        </w:rPr>
        <w:t>05. ožujka 2021</w:t>
      </w:r>
      <w:r w:rsidRPr="008B3611">
        <w:rPr>
          <w:rFonts w:ascii="Arial" w:hAnsi="Arial" w:cs="Arial"/>
        </w:rPr>
        <w:t>.</w:t>
      </w:r>
    </w:p>
    <w:p w:rsidR="00E95049" w:rsidP="00E95049" w:rsidRDefault="00E95049">
      <w:pPr>
        <w:ind w:firstLine="720"/>
        <w:jc w:val="both"/>
        <w:rPr>
          <w:color w:val="FF0000"/>
        </w:rPr>
      </w:pPr>
    </w:p>
    <w:p w:rsidRPr="006F1155" w:rsidR="00E95049" w:rsidP="00E95049" w:rsidRDefault="00E95049">
      <w:pPr>
        <w:jc w:val="both"/>
        <w:rPr>
          <w:rFonts w:ascii="Arial" w:hAnsi="Arial" w:cs="Arial"/>
        </w:rPr>
      </w:pPr>
      <w:r w:rsidRPr="002A76F0">
        <w:rPr>
          <w:rFonts w:ascii="Arial" w:hAnsi="Arial" w:cs="Arial"/>
        </w:rPr>
        <w:tab/>
      </w:r>
      <w:r w:rsidRPr="006F1155">
        <w:rPr>
          <w:rFonts w:ascii="Arial" w:hAnsi="Arial" w:cs="Arial"/>
        </w:rPr>
        <w:t>Utvrđuje se da je do početka ovoga ročišta ponuditelj</w:t>
      </w:r>
      <w:r w:rsidR="006F1155">
        <w:rPr>
          <w:rFonts w:ascii="Arial" w:hAnsi="Arial" w:cs="Arial"/>
        </w:rPr>
        <w:t xml:space="preserve"> Dragutin Naglić, Jelekovići 11e, Zagreb, OIB: </w:t>
      </w:r>
      <w:r w:rsidR="00245246">
        <w:rPr>
          <w:rFonts w:ascii="Arial" w:hAnsi="Arial" w:cs="Arial"/>
        </w:rPr>
        <w:t>24713352785</w:t>
      </w:r>
      <w:r w:rsidRPr="006F1155">
        <w:rPr>
          <w:rFonts w:ascii="Arial" w:hAnsi="Arial" w:cs="Arial"/>
        </w:rPr>
        <w:t>,</w:t>
      </w:r>
      <w:r w:rsidRPr="006F1155" w:rsidR="002A76F0">
        <w:rPr>
          <w:rFonts w:ascii="Arial" w:hAnsi="Arial" w:cs="Arial"/>
        </w:rPr>
        <w:t xml:space="preserve"> uplatio jamčevin</w:t>
      </w:r>
      <w:r w:rsidR="006F1155">
        <w:rPr>
          <w:rFonts w:ascii="Arial" w:hAnsi="Arial" w:cs="Arial"/>
        </w:rPr>
        <w:t>e</w:t>
      </w:r>
      <w:r w:rsidRPr="006F1155" w:rsidR="002A76F0">
        <w:rPr>
          <w:rFonts w:ascii="Arial" w:hAnsi="Arial" w:cs="Arial"/>
        </w:rPr>
        <w:t xml:space="preserve"> u</w:t>
      </w:r>
      <w:r w:rsidR="006F1155">
        <w:rPr>
          <w:rFonts w:ascii="Arial" w:hAnsi="Arial" w:cs="Arial"/>
        </w:rPr>
        <w:t xml:space="preserve"> potrebnim </w:t>
      </w:r>
      <w:r w:rsidRPr="006F1155" w:rsidR="002A76F0">
        <w:rPr>
          <w:rFonts w:ascii="Arial" w:hAnsi="Arial" w:cs="Arial"/>
        </w:rPr>
        <w:t>iznos</w:t>
      </w:r>
      <w:r w:rsidR="006F1155">
        <w:rPr>
          <w:rFonts w:ascii="Arial" w:hAnsi="Arial" w:cs="Arial"/>
        </w:rPr>
        <w:t>ima za sve nekretnine koje su predmet prodaje na današnjem ročištu, o čemu je računovodstvo suda danas ujutro obavijestilo ovaj sud.</w:t>
      </w:r>
    </w:p>
    <w:p w:rsidR="009A2559" w:rsidP="009A2559" w:rsidRDefault="009A2559">
      <w:pPr>
        <w:jc w:val="both"/>
      </w:pPr>
    </w:p>
    <w:p w:rsidRPr="00245246" w:rsidR="009A2559" w:rsidP="009A2559" w:rsidRDefault="009A2559">
      <w:pPr>
        <w:jc w:val="both"/>
        <w:rPr>
          <w:rFonts w:ascii="Arial" w:hAnsi="Arial" w:cs="Arial"/>
        </w:rPr>
      </w:pPr>
      <w:r w:rsidRPr="00245246">
        <w:tab/>
      </w:r>
      <w:r w:rsidRPr="00245246">
        <w:rPr>
          <w:rFonts w:ascii="Arial" w:hAnsi="Arial" w:cs="Arial"/>
        </w:rPr>
        <w:t>Sud utvrđuje da je udovoljeno uvjetima za ročište za javnu dražbu.</w:t>
      </w:r>
    </w:p>
    <w:p w:rsidR="009A2559" w:rsidP="00245246" w:rsidRDefault="009A2559">
      <w:pPr>
        <w:jc w:val="both"/>
      </w:pPr>
    </w:p>
    <w:p w:rsidRPr="00245246" w:rsidR="009A2559" w:rsidP="009A2559" w:rsidRDefault="009A2559">
      <w:pPr>
        <w:jc w:val="both"/>
        <w:rPr>
          <w:rFonts w:ascii="Arial" w:hAnsi="Arial" w:cs="Arial"/>
        </w:rPr>
      </w:pPr>
      <w:r w:rsidRPr="00245246">
        <w:tab/>
      </w:r>
      <w:r w:rsidRPr="00245246">
        <w:rPr>
          <w:rFonts w:ascii="Arial" w:hAnsi="Arial" w:cs="Arial"/>
        </w:rPr>
        <w:t>Pristupa se javnoj dražbi.</w:t>
      </w:r>
    </w:p>
    <w:p w:rsidRPr="00971BA7" w:rsidR="009A2559" w:rsidP="009A2559" w:rsidRDefault="009A2559">
      <w:pPr>
        <w:jc w:val="both"/>
        <w:rPr>
          <w:rFonts w:ascii="Arial" w:hAnsi="Arial" w:cs="Arial"/>
          <w:b/>
        </w:rPr>
      </w:pPr>
    </w:p>
    <w:p w:rsidR="00103238" w:rsidP="009A2559" w:rsidRDefault="009A2559">
      <w:pPr>
        <w:jc w:val="both"/>
        <w:rPr>
          <w:rFonts w:ascii="Arial" w:hAnsi="Arial" w:cs="Arial"/>
        </w:rPr>
      </w:pPr>
      <w:r w:rsidRPr="00D44564">
        <w:rPr>
          <w:rFonts w:ascii="Arial" w:hAnsi="Arial" w:cs="Arial"/>
        </w:rPr>
        <w:tab/>
        <w:t xml:space="preserve">Ponuditelj ističe </w:t>
      </w:r>
      <w:r w:rsidR="00F1607A">
        <w:rPr>
          <w:rFonts w:ascii="Arial" w:hAnsi="Arial" w:cs="Arial"/>
        </w:rPr>
        <w:t xml:space="preserve">slijedeće </w:t>
      </w:r>
      <w:r w:rsidRPr="00D44564">
        <w:rPr>
          <w:rFonts w:ascii="Arial" w:hAnsi="Arial" w:cs="Arial"/>
        </w:rPr>
        <w:t>ponud</w:t>
      </w:r>
      <w:r w:rsidRPr="00D44564" w:rsidR="00D44564">
        <w:rPr>
          <w:rFonts w:ascii="Arial" w:hAnsi="Arial" w:cs="Arial"/>
        </w:rPr>
        <w:t>e za kupnju nekretnina</w:t>
      </w:r>
      <w:r w:rsidR="00103238">
        <w:rPr>
          <w:rFonts w:ascii="Arial" w:hAnsi="Arial" w:cs="Arial"/>
        </w:rPr>
        <w:t xml:space="preserve">, i to </w:t>
      </w:r>
      <w:r w:rsidR="00F1607A">
        <w:rPr>
          <w:rFonts w:ascii="Arial" w:hAnsi="Arial" w:cs="Arial"/>
        </w:rPr>
        <w:t xml:space="preserve">za </w:t>
      </w:r>
      <w:r w:rsidR="00103238">
        <w:rPr>
          <w:rFonts w:ascii="Arial" w:hAnsi="Arial" w:cs="Arial"/>
        </w:rPr>
        <w:t xml:space="preserve">nekretninu pod rednim brojem 1. za </w:t>
      </w:r>
      <w:r w:rsidR="003F7B6B">
        <w:rPr>
          <w:rFonts w:ascii="Arial" w:hAnsi="Arial" w:cs="Arial"/>
        </w:rPr>
        <w:t>164.30</w:t>
      </w:r>
      <w:r w:rsidR="00103238">
        <w:rPr>
          <w:rFonts w:ascii="Arial" w:hAnsi="Arial" w:cs="Arial"/>
        </w:rPr>
        <w:t>4,97 kn</w:t>
      </w:r>
      <w:r w:rsidR="00F1607A">
        <w:rPr>
          <w:rFonts w:ascii="Arial" w:hAnsi="Arial" w:cs="Arial"/>
        </w:rPr>
        <w:t>, pod rednim brojem 2. za 551.48</w:t>
      </w:r>
      <w:r w:rsidR="00103238">
        <w:rPr>
          <w:rFonts w:ascii="Arial" w:hAnsi="Arial" w:cs="Arial"/>
        </w:rPr>
        <w:t>6,80 kn</w:t>
      </w:r>
      <w:r w:rsidR="00F1607A">
        <w:rPr>
          <w:rFonts w:ascii="Arial" w:hAnsi="Arial" w:cs="Arial"/>
        </w:rPr>
        <w:t>, pod rednim brojem 3. za 326.95</w:t>
      </w:r>
      <w:r w:rsidR="00103238">
        <w:rPr>
          <w:rFonts w:ascii="Arial" w:hAnsi="Arial" w:cs="Arial"/>
        </w:rPr>
        <w:t>8,23 kn, pod rednim brojem 4. za 54.1</w:t>
      </w:r>
      <w:r w:rsidR="00F1607A">
        <w:rPr>
          <w:rFonts w:ascii="Arial" w:hAnsi="Arial" w:cs="Arial"/>
        </w:rPr>
        <w:t>5</w:t>
      </w:r>
      <w:r w:rsidR="00103238">
        <w:rPr>
          <w:rFonts w:ascii="Arial" w:hAnsi="Arial" w:cs="Arial"/>
        </w:rPr>
        <w:t xml:space="preserve">2,06 kn, pod rednim brojem 5. za </w:t>
      </w:r>
      <w:r w:rsidR="00F1607A">
        <w:rPr>
          <w:rFonts w:ascii="Arial" w:hAnsi="Arial" w:cs="Arial"/>
        </w:rPr>
        <w:t>187.14</w:t>
      </w:r>
      <w:r w:rsidR="003F7B6B">
        <w:rPr>
          <w:rFonts w:ascii="Arial" w:hAnsi="Arial" w:cs="Arial"/>
        </w:rPr>
        <w:t>3,66 kn</w:t>
      </w:r>
      <w:r w:rsidR="00F1607A">
        <w:rPr>
          <w:rFonts w:ascii="Arial" w:hAnsi="Arial" w:cs="Arial"/>
        </w:rPr>
        <w:t>, pod rednim brojem 6. za 131.37</w:t>
      </w:r>
      <w:r w:rsidR="003F7B6B">
        <w:rPr>
          <w:rFonts w:ascii="Arial" w:hAnsi="Arial" w:cs="Arial"/>
        </w:rPr>
        <w:t>1,44 kn, pod rednim brojem 7. za</w:t>
      </w:r>
      <w:r w:rsidR="00103238">
        <w:rPr>
          <w:rFonts w:ascii="Arial" w:hAnsi="Arial" w:cs="Arial"/>
        </w:rPr>
        <w:t xml:space="preserve"> </w:t>
      </w:r>
      <w:r w:rsidR="007B799C">
        <w:rPr>
          <w:rFonts w:ascii="Arial" w:hAnsi="Arial" w:cs="Arial"/>
        </w:rPr>
        <w:t>71.423,23 kn,</w:t>
      </w:r>
      <w:r w:rsidRPr="007B799C" w:rsidR="007B799C">
        <w:rPr>
          <w:rFonts w:ascii="Arial" w:hAnsi="Arial" w:cs="Arial"/>
        </w:rPr>
        <w:t xml:space="preserve"> </w:t>
      </w:r>
      <w:r w:rsidR="007B799C">
        <w:rPr>
          <w:rFonts w:ascii="Arial" w:hAnsi="Arial" w:cs="Arial"/>
        </w:rPr>
        <w:t>pod rednim brojem 8. za 88.810,74 kn, pod rednim brojem 9. za 69.568,02 kn, pod rednim brojem 10. za 156.606,72 kn i pod rednim brojem 11. 74.489,30</w:t>
      </w:r>
      <w:r w:rsidR="004A056E">
        <w:rPr>
          <w:rFonts w:ascii="Arial" w:hAnsi="Arial" w:cs="Arial"/>
        </w:rPr>
        <w:t xml:space="preserve"> </w:t>
      </w:r>
      <w:r w:rsidR="007B799C">
        <w:rPr>
          <w:rFonts w:ascii="Arial" w:hAnsi="Arial" w:cs="Arial"/>
        </w:rPr>
        <w:t xml:space="preserve">kn. </w:t>
      </w:r>
    </w:p>
    <w:p w:rsidRPr="00971BA7" w:rsidR="009A2559" w:rsidP="009A2559" w:rsidRDefault="009A2559">
      <w:pPr>
        <w:jc w:val="both"/>
        <w:rPr>
          <w:rFonts w:ascii="Arial" w:hAnsi="Arial" w:cs="Arial"/>
          <w:b/>
        </w:rPr>
      </w:pPr>
      <w:r w:rsidRPr="00D44564">
        <w:rPr>
          <w:rFonts w:ascii="Arial" w:hAnsi="Arial" w:cs="Arial"/>
        </w:rPr>
        <w:t xml:space="preserve"> </w:t>
      </w:r>
    </w:p>
    <w:p w:rsidRPr="004A056E" w:rsidR="009A2559" w:rsidP="009A2559" w:rsidRDefault="009A2559">
      <w:pPr>
        <w:jc w:val="both"/>
        <w:rPr>
          <w:rFonts w:ascii="Arial" w:hAnsi="Arial" w:cs="Arial"/>
        </w:rPr>
      </w:pPr>
      <w:r w:rsidRPr="00971BA7">
        <w:rPr>
          <w:rFonts w:ascii="Arial" w:hAnsi="Arial" w:cs="Arial"/>
          <w:b/>
        </w:rPr>
        <w:tab/>
      </w:r>
      <w:r w:rsidRPr="004A056E">
        <w:rPr>
          <w:rFonts w:ascii="Arial" w:hAnsi="Arial" w:cs="Arial"/>
        </w:rPr>
        <w:t xml:space="preserve">S obzirom na to da nema drugih ponuda javna dražba se, nakon proteka 10 minuta, zaključuje u </w:t>
      </w:r>
      <w:r w:rsidR="004A056E">
        <w:rPr>
          <w:rFonts w:ascii="Arial" w:hAnsi="Arial" w:cs="Arial"/>
        </w:rPr>
        <w:t>10,55</w:t>
      </w:r>
      <w:r w:rsidRPr="004A056E">
        <w:rPr>
          <w:rFonts w:ascii="Arial" w:hAnsi="Arial" w:cs="Arial"/>
        </w:rPr>
        <w:t xml:space="preserve"> sati.</w:t>
      </w:r>
    </w:p>
    <w:p w:rsidRPr="00971BA7" w:rsidR="009A2559" w:rsidP="009A2559" w:rsidRDefault="009A2559">
      <w:pPr>
        <w:jc w:val="both"/>
        <w:rPr>
          <w:rFonts w:ascii="Arial" w:hAnsi="Arial" w:cs="Arial"/>
          <w:b/>
        </w:rPr>
      </w:pPr>
    </w:p>
    <w:p w:rsidRPr="007A7CBE" w:rsidR="009A2559" w:rsidP="009A2559" w:rsidRDefault="009A2559">
      <w:pPr>
        <w:jc w:val="both"/>
        <w:rPr>
          <w:rFonts w:ascii="Arial" w:hAnsi="Arial" w:cs="Arial"/>
        </w:rPr>
      </w:pPr>
      <w:r w:rsidRPr="00971BA7">
        <w:rPr>
          <w:rFonts w:ascii="Arial" w:hAnsi="Arial" w:cs="Arial"/>
          <w:b/>
        </w:rPr>
        <w:tab/>
      </w:r>
      <w:r w:rsidRPr="007A7CBE">
        <w:rPr>
          <w:rFonts w:ascii="Arial" w:hAnsi="Arial" w:cs="Arial"/>
        </w:rPr>
        <w:t>Sud donosi</w:t>
      </w:r>
    </w:p>
    <w:p w:rsidRPr="007A7CBE" w:rsidR="009A2559" w:rsidP="009A2559" w:rsidRDefault="009A2559">
      <w:pPr>
        <w:jc w:val="both"/>
        <w:rPr>
          <w:rFonts w:ascii="Arial" w:hAnsi="Arial" w:cs="Arial"/>
        </w:rPr>
      </w:pPr>
    </w:p>
    <w:p w:rsidRPr="007A7CBE" w:rsidR="009A2559" w:rsidP="009A2559" w:rsidRDefault="009A2559">
      <w:pPr>
        <w:jc w:val="center"/>
        <w:rPr>
          <w:rFonts w:ascii="Arial" w:hAnsi="Arial" w:cs="Arial"/>
        </w:rPr>
      </w:pPr>
      <w:r w:rsidRPr="007A7CBE">
        <w:rPr>
          <w:rFonts w:ascii="Arial" w:hAnsi="Arial" w:cs="Arial"/>
        </w:rPr>
        <w:t>Z a k lj u č a k</w:t>
      </w:r>
    </w:p>
    <w:p w:rsidRPr="007A7CBE" w:rsidR="009A2559" w:rsidP="009A2559" w:rsidRDefault="009A2559">
      <w:pPr>
        <w:jc w:val="both"/>
      </w:pPr>
    </w:p>
    <w:p w:rsidRPr="007A7CBE" w:rsidR="009A2559" w:rsidP="00971BA7" w:rsidRDefault="009A2559">
      <w:pPr>
        <w:jc w:val="both"/>
        <w:rPr>
          <w:rFonts w:ascii="Arial" w:hAnsi="Arial" w:cs="Arial"/>
        </w:rPr>
      </w:pPr>
      <w:r w:rsidRPr="007A7CBE">
        <w:rPr>
          <w:rFonts w:ascii="Arial" w:hAnsi="Arial" w:cs="Arial"/>
        </w:rPr>
        <w:t xml:space="preserve">Utvrđuje se da je </w:t>
      </w:r>
      <w:r w:rsidRPr="007A7CBE" w:rsidR="004A056E">
        <w:rPr>
          <w:rFonts w:ascii="Arial" w:hAnsi="Arial" w:cs="Arial"/>
        </w:rPr>
        <w:t xml:space="preserve">za gore naznačene </w:t>
      </w:r>
      <w:r w:rsidRPr="007A7CBE">
        <w:rPr>
          <w:rFonts w:ascii="Arial" w:hAnsi="Arial" w:cs="Arial"/>
        </w:rPr>
        <w:t>nekretnin</w:t>
      </w:r>
      <w:r w:rsidRPr="007A7CBE" w:rsidR="004A056E">
        <w:rPr>
          <w:rFonts w:ascii="Arial" w:hAnsi="Arial" w:cs="Arial"/>
        </w:rPr>
        <w:t>e</w:t>
      </w:r>
      <w:r w:rsidRPr="007A7CBE">
        <w:rPr>
          <w:rFonts w:ascii="Arial" w:hAnsi="Arial" w:cs="Arial"/>
        </w:rPr>
        <w:t xml:space="preserve"> stečajnog dužnika</w:t>
      </w:r>
      <w:r w:rsidRPr="007A7CBE" w:rsidR="007A7CBE">
        <w:rPr>
          <w:rFonts w:ascii="Arial" w:hAnsi="Arial" w:cs="Arial"/>
        </w:rPr>
        <w:t xml:space="preserve"> najveće cijene </w:t>
      </w:r>
      <w:r w:rsidRPr="007A7CBE">
        <w:rPr>
          <w:rFonts w:ascii="Arial" w:hAnsi="Arial" w:cs="Arial"/>
        </w:rPr>
        <w:t xml:space="preserve">ponudio ponuditelj </w:t>
      </w:r>
      <w:r w:rsidRPr="007A7CBE" w:rsidR="007A7CBE">
        <w:rPr>
          <w:rFonts w:ascii="Arial" w:hAnsi="Arial" w:cs="Arial"/>
        </w:rPr>
        <w:t xml:space="preserve">Dragutin Naglić, Jelekovići 11e, Zagreb, OIB: 24713352785, </w:t>
      </w:r>
      <w:r w:rsidRPr="007A7CBE">
        <w:rPr>
          <w:rFonts w:ascii="Arial" w:hAnsi="Arial" w:cs="Arial"/>
        </w:rPr>
        <w:t>te ispunio uvjete da mu se dosud</w:t>
      </w:r>
      <w:r w:rsidRPr="007A7CBE" w:rsidR="007A7CBE">
        <w:rPr>
          <w:rFonts w:ascii="Arial" w:hAnsi="Arial" w:cs="Arial"/>
        </w:rPr>
        <w:t>e</w:t>
      </w:r>
      <w:r w:rsidRPr="007A7CBE">
        <w:rPr>
          <w:rFonts w:ascii="Arial" w:hAnsi="Arial" w:cs="Arial"/>
        </w:rPr>
        <w:t xml:space="preserve"> naveden</w:t>
      </w:r>
      <w:r w:rsidRPr="007A7CBE" w:rsidR="007A7CBE">
        <w:rPr>
          <w:rFonts w:ascii="Arial" w:hAnsi="Arial" w:cs="Arial"/>
        </w:rPr>
        <w:t>e</w:t>
      </w:r>
      <w:r w:rsidRPr="007A7CBE">
        <w:rPr>
          <w:rFonts w:ascii="Arial" w:hAnsi="Arial" w:cs="Arial"/>
        </w:rPr>
        <w:t xml:space="preserve"> nekretnin</w:t>
      </w:r>
      <w:r w:rsidRPr="007A7CBE" w:rsidR="007A7CBE">
        <w:rPr>
          <w:rFonts w:ascii="Arial" w:hAnsi="Arial" w:cs="Arial"/>
        </w:rPr>
        <w:t>e</w:t>
      </w:r>
      <w:r w:rsidRPr="007A7CBE">
        <w:rPr>
          <w:rFonts w:ascii="Arial" w:hAnsi="Arial" w:cs="Arial"/>
        </w:rPr>
        <w:t>.</w:t>
      </w:r>
    </w:p>
    <w:p w:rsidRPr="007A7CBE" w:rsidR="009A2559" w:rsidP="00971BA7" w:rsidRDefault="009A2559">
      <w:pPr>
        <w:jc w:val="both"/>
        <w:rPr>
          <w:rFonts w:ascii="Arial" w:hAnsi="Arial" w:cs="Arial"/>
        </w:rPr>
      </w:pPr>
    </w:p>
    <w:p w:rsidRPr="009D0A30" w:rsidR="009A2559" w:rsidP="007A7CBE" w:rsidRDefault="009A2559">
      <w:pPr>
        <w:jc w:val="both"/>
        <w:rPr>
          <w:rFonts w:ascii="Arial" w:hAnsi="Arial" w:cs="Arial"/>
        </w:rPr>
      </w:pPr>
      <w:r w:rsidRPr="007A7CBE">
        <w:rPr>
          <w:rFonts w:ascii="Arial" w:hAnsi="Arial" w:cs="Arial"/>
        </w:rPr>
        <w:tab/>
        <w:t>Rješenje o dosudi će se objaviti na e-oglasnoj ploči suda i dostaviti u pisanom obliku.</w:t>
      </w:r>
      <w:r w:rsidRPr="009D0A30" w:rsidR="006A2BE0">
        <w:rPr>
          <w:rFonts w:ascii="Arial" w:hAnsi="Arial" w:cs="Arial"/>
        </w:rPr>
        <w:tab/>
      </w:r>
    </w:p>
    <w:p w:rsidRPr="009D0A30" w:rsidR="00D377A5" w:rsidP="0068371F" w:rsidRDefault="00D377A5">
      <w:pPr>
        <w:ind w:firstLine="720"/>
        <w:jc w:val="both"/>
        <w:rPr>
          <w:rFonts w:ascii="Arial" w:hAnsi="Arial" w:cs="Arial"/>
        </w:rPr>
      </w:pPr>
    </w:p>
    <w:p w:rsidRPr="009D0A30" w:rsidR="00023EE9" w:rsidP="00023EE9" w:rsidRDefault="00023EE9">
      <w:pPr>
        <w:ind w:firstLine="720"/>
        <w:jc w:val="both"/>
        <w:rPr>
          <w:rFonts w:ascii="Arial" w:hAnsi="Arial" w:cs="Arial"/>
        </w:rPr>
      </w:pPr>
      <w:r w:rsidRPr="009D0A30">
        <w:rPr>
          <w:rFonts w:ascii="Arial" w:hAnsi="Arial" w:cs="Arial"/>
        </w:rPr>
        <w:t>Dovršeno u</w:t>
      </w:r>
      <w:r w:rsidRPr="009D0A30" w:rsidR="007D7139">
        <w:rPr>
          <w:rFonts w:ascii="Arial" w:hAnsi="Arial" w:cs="Arial"/>
        </w:rPr>
        <w:t xml:space="preserve"> 11,</w:t>
      </w:r>
      <w:r w:rsidR="007A7CBE">
        <w:rPr>
          <w:rFonts w:ascii="Arial" w:hAnsi="Arial" w:cs="Arial"/>
        </w:rPr>
        <w:t>00</w:t>
      </w:r>
      <w:r w:rsidRPr="009D0A30">
        <w:rPr>
          <w:rFonts w:ascii="Arial" w:hAnsi="Arial" w:cs="Arial"/>
        </w:rPr>
        <w:t xml:space="preserve"> sati.</w:t>
      </w:r>
    </w:p>
    <w:p w:rsidRPr="009D0A30" w:rsidR="007D7139" w:rsidP="00023EE9" w:rsidRDefault="007D7139">
      <w:pPr>
        <w:ind w:firstLine="720"/>
        <w:jc w:val="both"/>
        <w:rPr>
          <w:rFonts w:ascii="Arial" w:hAnsi="Arial" w:cs="Arial"/>
        </w:rPr>
      </w:pPr>
    </w:p>
    <w:p w:rsidRPr="009D0A30" w:rsidR="00023EE9" w:rsidP="00023EE9" w:rsidRDefault="00023EE9">
      <w:pPr>
        <w:ind w:firstLine="720"/>
        <w:jc w:val="both"/>
        <w:rPr>
          <w:rFonts w:ascii="Arial" w:hAnsi="Arial" w:cs="Arial"/>
        </w:rPr>
      </w:pPr>
    </w:p>
    <w:p w:rsidR="00023EE9" w:rsidP="00023EE9" w:rsidRDefault="00023EE9">
      <w:pPr>
        <w:jc w:val="both"/>
        <w:rPr>
          <w:rFonts w:ascii="Arial" w:hAnsi="Arial" w:cs="Arial"/>
        </w:rPr>
      </w:pPr>
      <w:r w:rsidRPr="009D0A30">
        <w:rPr>
          <w:rFonts w:ascii="Arial" w:hAnsi="Arial" w:cs="Arial"/>
        </w:rPr>
        <w:t xml:space="preserve">Zapisničar              </w:t>
      </w:r>
      <w:r w:rsidR="00330FA5">
        <w:rPr>
          <w:rFonts w:ascii="Arial" w:hAnsi="Arial" w:cs="Arial"/>
        </w:rPr>
        <w:t xml:space="preserve">                            Stečajni sudac                 </w:t>
      </w:r>
      <w:r w:rsidRPr="009D0A30">
        <w:rPr>
          <w:rFonts w:ascii="Arial" w:hAnsi="Arial" w:cs="Arial"/>
        </w:rPr>
        <w:t xml:space="preserve">       Stečajni upravitelj</w:t>
      </w:r>
    </w:p>
    <w:p w:rsidR="008C3377" w:rsidP="00023EE9" w:rsidRDefault="008C3377">
      <w:pPr>
        <w:jc w:val="both"/>
        <w:rPr>
          <w:rFonts w:ascii="Arial" w:hAnsi="Arial" w:cs="Arial"/>
        </w:rPr>
      </w:pPr>
    </w:p>
    <w:p w:rsidR="008C3377" w:rsidP="00023EE9" w:rsidRDefault="008C3377">
      <w:pPr>
        <w:jc w:val="both"/>
        <w:rPr>
          <w:rFonts w:ascii="Arial" w:hAnsi="Arial" w:cs="Arial"/>
        </w:rPr>
      </w:pPr>
    </w:p>
    <w:p w:rsidR="008C3377" w:rsidP="00023EE9" w:rsidRDefault="008C3377">
      <w:pPr>
        <w:jc w:val="both"/>
        <w:rPr>
          <w:rFonts w:ascii="Arial" w:hAnsi="Arial" w:cs="Arial"/>
        </w:rPr>
      </w:pPr>
    </w:p>
    <w:p w:rsidR="008C3377" w:rsidP="008C3377" w:rsidRDefault="008C3377">
      <w:pPr>
        <w:ind w:left="5760"/>
        <w:jc w:val="both"/>
        <w:rPr>
          <w:rFonts w:ascii="Arial" w:hAnsi="Arial" w:cs="Arial"/>
        </w:rPr>
      </w:pPr>
    </w:p>
    <w:p w:rsidRPr="009D0A30" w:rsidR="008C3377" w:rsidP="008C3377" w:rsidRDefault="008C3377">
      <w:pPr>
        <w:ind w:left="5760"/>
        <w:jc w:val="righ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A7CBE">
        <w:rPr>
          <w:rFonts w:ascii="Arial" w:hAnsi="Arial" w:cs="Arial"/>
        </w:rPr>
        <w:t>onuditelj Dragutin Naglić</w:t>
      </w:r>
    </w:p>
    <w:p w:rsidRPr="009D0A30" w:rsidR="00671440" w:rsidP="00023EE9" w:rsidRDefault="00671440">
      <w:pPr>
        <w:jc w:val="both"/>
        <w:rPr>
          <w:rFonts w:ascii="Arial" w:hAnsi="Arial" w:cs="Arial"/>
        </w:rPr>
      </w:pPr>
    </w:p>
    <w:p w:rsidR="00B53776" w:rsidP="00911AC1" w:rsidRDefault="00B53776">
      <w:pPr>
        <w:rPr>
          <w:rFonts w:ascii="Arial" w:hAnsi="Arial" w:cs="Arial"/>
        </w:rPr>
      </w:pPr>
    </w:p>
    <w:p w:rsidR="0064415F" w:rsidP="00911AC1" w:rsidRDefault="0064415F">
      <w:pPr>
        <w:rPr>
          <w:rFonts w:ascii="Arial" w:hAnsi="Arial" w:cs="Arial"/>
        </w:rPr>
      </w:pPr>
    </w:p>
    <w:p w:rsidR="0064415F" w:rsidP="00911AC1" w:rsidRDefault="0064415F">
      <w:pPr>
        <w:rPr>
          <w:rFonts w:ascii="Arial" w:hAnsi="Arial" w:cs="Arial"/>
        </w:rPr>
      </w:pPr>
    </w:p>
    <w:p w:rsidR="0064415F" w:rsidP="00911AC1" w:rsidRDefault="0064415F">
      <w:pPr>
        <w:rPr>
          <w:rFonts w:ascii="Arial" w:hAnsi="Arial" w:cs="Arial"/>
        </w:rPr>
      </w:pPr>
    </w:p>
    <w:p w:rsidR="0064415F" w:rsidP="00911AC1" w:rsidRDefault="0064415F">
      <w:pPr>
        <w:rPr>
          <w:rFonts w:ascii="Arial" w:hAnsi="Arial" w:cs="Arial"/>
        </w:rPr>
      </w:pPr>
    </w:p>
    <w:p w:rsidR="0064415F" w:rsidP="00911AC1" w:rsidRDefault="0064415F">
      <w:pPr>
        <w:rPr>
          <w:rFonts w:ascii="Arial" w:hAnsi="Arial" w:cs="Arial"/>
        </w:rPr>
      </w:pPr>
    </w:p>
    <w:p w:rsidRPr="009D0A30" w:rsidR="0064415F" w:rsidP="00911AC1" w:rsidRDefault="0064415F">
      <w:pPr>
        <w:rPr>
          <w:rFonts w:ascii="Arial" w:hAnsi="Arial" w:cs="Arial"/>
        </w:rPr>
      </w:pPr>
    </w:p>
    <w:sectPr w:rsidRPr="009D0A30" w:rsidR="0064415F" w:rsidSect="00216783">
      <w:headerReference w:type="default" r:id="rId9"/>
      <w:pgSz w:w="12240" w:h="15840" w:code="1"/>
      <w:pgMar w:top="1106" w:right="1622" w:bottom="1440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31BB" w:rsidRDefault="008F31BB">
      <w:r>
        <w:separator/>
      </w:r>
    </w:p>
  </w:endnote>
  <w:endnote w:type="continuationSeparator" w:id="0">
    <w:p w:rsidR="008F31BB" w:rsidRDefault="008F31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31BB" w:rsidRDefault="008F31BB">
      <w:r>
        <w:separator/>
      </w:r>
    </w:p>
  </w:footnote>
  <w:footnote w:type="continuationSeparator" w:id="0">
    <w:p w:rsidR="008F31BB" w:rsidRDefault="008F31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F48C6" w:rsidR="0064415F" w:rsidP="00CF48C6" w:rsidRDefault="00CF48C6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  </w:t>
    </w:r>
    <w:sdt>
      <w:sdtPr>
        <w:id w:val="1304345768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CF48C6" w:rsidR="0064415F">
          <w:rPr>
            <w:rFonts w:ascii="Arial" w:hAnsi="Arial" w:cs="Arial"/>
          </w:rPr>
          <w:fldChar w:fldCharType="begin"/>
        </w:r>
        <w:r w:rsidRPr="00CF48C6" w:rsidR="0064415F">
          <w:rPr>
            <w:rFonts w:ascii="Arial" w:hAnsi="Arial" w:cs="Arial"/>
          </w:rPr>
          <w:instrText>PAGE   \* MERGEFORMAT</w:instrText>
        </w:r>
        <w:r w:rsidRPr="00CF48C6" w:rsidR="0064415F">
          <w:rPr>
            <w:rFonts w:ascii="Arial" w:hAnsi="Arial" w:cs="Arial"/>
          </w:rPr>
          <w:fldChar w:fldCharType="separate"/>
        </w:r>
        <w:r w:rsidR="00FB3558">
          <w:rPr>
            <w:rFonts w:ascii="Arial" w:hAnsi="Arial" w:cs="Arial"/>
            <w:noProof/>
          </w:rPr>
          <w:t>5</w:t>
        </w:r>
        <w:r w:rsidRPr="00CF48C6" w:rsidR="0064415F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       </w:t>
        </w:r>
        <w:r w:rsidRPr="00CF48C6">
          <w:rPr>
            <w:rFonts w:ascii="Arial" w:hAnsi="Arial" w:cs="Arial"/>
          </w:rPr>
          <w:t>St-149/2006</w:t>
        </w:r>
      </w:sdtContent>
    </w:sdt>
  </w:p>
  <w:p w:rsidRPr="00CF48C6" w:rsidR="00486105" w:rsidRDefault="00CF48C6">
    <w:pPr>
      <w:pStyle w:val="Zaglavlje"/>
      <w:rPr>
        <w:rFonts w:ascii="Arial" w:hAnsi="Arial" w:cs="Arial"/>
      </w:rPr>
    </w:pPr>
    <w:r>
      <w:rPr>
        <w:rFonts w:ascii="Arial" w:hAnsi="Arial" w:cs="Arial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ilvl="0" w:tplc="D284BE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83"/>
    <w:rsid w:val="00023EE9"/>
    <w:rsid w:val="000243C9"/>
    <w:rsid w:val="00035702"/>
    <w:rsid w:val="000658C9"/>
    <w:rsid w:val="0007674C"/>
    <w:rsid w:val="00077E4D"/>
    <w:rsid w:val="000B5102"/>
    <w:rsid w:val="000C3062"/>
    <w:rsid w:val="000E2A4C"/>
    <w:rsid w:val="000E6553"/>
    <w:rsid w:val="000E702B"/>
    <w:rsid w:val="000F38E6"/>
    <w:rsid w:val="000F6187"/>
    <w:rsid w:val="00103238"/>
    <w:rsid w:val="00103981"/>
    <w:rsid w:val="00103AE5"/>
    <w:rsid w:val="00113E64"/>
    <w:rsid w:val="00117233"/>
    <w:rsid w:val="00151519"/>
    <w:rsid w:val="001579C1"/>
    <w:rsid w:val="00167FEC"/>
    <w:rsid w:val="001829EA"/>
    <w:rsid w:val="00186CEF"/>
    <w:rsid w:val="001A2A96"/>
    <w:rsid w:val="001B4F22"/>
    <w:rsid w:val="001C1FD0"/>
    <w:rsid w:val="001C79C2"/>
    <w:rsid w:val="00206F92"/>
    <w:rsid w:val="00214ECD"/>
    <w:rsid w:val="00216783"/>
    <w:rsid w:val="002275F1"/>
    <w:rsid w:val="002369A1"/>
    <w:rsid w:val="00245246"/>
    <w:rsid w:val="00256939"/>
    <w:rsid w:val="00261028"/>
    <w:rsid w:val="00272128"/>
    <w:rsid w:val="00273890"/>
    <w:rsid w:val="00290231"/>
    <w:rsid w:val="002A3F43"/>
    <w:rsid w:val="002A48F2"/>
    <w:rsid w:val="002A6A2D"/>
    <w:rsid w:val="002A76F0"/>
    <w:rsid w:val="002B1AE8"/>
    <w:rsid w:val="002C37E9"/>
    <w:rsid w:val="002F4241"/>
    <w:rsid w:val="00310C62"/>
    <w:rsid w:val="003114C6"/>
    <w:rsid w:val="00322B88"/>
    <w:rsid w:val="00330FA5"/>
    <w:rsid w:val="00335976"/>
    <w:rsid w:val="003465E4"/>
    <w:rsid w:val="00367283"/>
    <w:rsid w:val="003757BD"/>
    <w:rsid w:val="00375DDE"/>
    <w:rsid w:val="003C64DA"/>
    <w:rsid w:val="003D72FC"/>
    <w:rsid w:val="003F075A"/>
    <w:rsid w:val="003F4AA3"/>
    <w:rsid w:val="003F4F6E"/>
    <w:rsid w:val="003F7B6B"/>
    <w:rsid w:val="0040083B"/>
    <w:rsid w:val="004074FA"/>
    <w:rsid w:val="00414129"/>
    <w:rsid w:val="0042755A"/>
    <w:rsid w:val="00440E80"/>
    <w:rsid w:val="0045102F"/>
    <w:rsid w:val="004556C2"/>
    <w:rsid w:val="0046271E"/>
    <w:rsid w:val="004816A7"/>
    <w:rsid w:val="00486105"/>
    <w:rsid w:val="004A056E"/>
    <w:rsid w:val="004B4DAB"/>
    <w:rsid w:val="004F420F"/>
    <w:rsid w:val="00503BDC"/>
    <w:rsid w:val="0051092D"/>
    <w:rsid w:val="005161E8"/>
    <w:rsid w:val="00516282"/>
    <w:rsid w:val="005269CD"/>
    <w:rsid w:val="00532B45"/>
    <w:rsid w:val="0054281D"/>
    <w:rsid w:val="00551474"/>
    <w:rsid w:val="00561891"/>
    <w:rsid w:val="00577C20"/>
    <w:rsid w:val="00582959"/>
    <w:rsid w:val="00595A5D"/>
    <w:rsid w:val="005C6C76"/>
    <w:rsid w:val="005E2122"/>
    <w:rsid w:val="005E4706"/>
    <w:rsid w:val="005F4030"/>
    <w:rsid w:val="005F530B"/>
    <w:rsid w:val="00606A66"/>
    <w:rsid w:val="00611ABB"/>
    <w:rsid w:val="00611B1A"/>
    <w:rsid w:val="0064415F"/>
    <w:rsid w:val="006518F6"/>
    <w:rsid w:val="00671440"/>
    <w:rsid w:val="00672848"/>
    <w:rsid w:val="0068371F"/>
    <w:rsid w:val="00686D95"/>
    <w:rsid w:val="006964F0"/>
    <w:rsid w:val="006A2BE0"/>
    <w:rsid w:val="006B1456"/>
    <w:rsid w:val="006B3E82"/>
    <w:rsid w:val="006B4EE3"/>
    <w:rsid w:val="006B60EF"/>
    <w:rsid w:val="006C1A8D"/>
    <w:rsid w:val="006C3303"/>
    <w:rsid w:val="006D57E9"/>
    <w:rsid w:val="006E2274"/>
    <w:rsid w:val="006E60F0"/>
    <w:rsid w:val="006F1155"/>
    <w:rsid w:val="006F37E6"/>
    <w:rsid w:val="00713808"/>
    <w:rsid w:val="00722BC4"/>
    <w:rsid w:val="00724E38"/>
    <w:rsid w:val="00741FF3"/>
    <w:rsid w:val="00743B84"/>
    <w:rsid w:val="00743F41"/>
    <w:rsid w:val="00751061"/>
    <w:rsid w:val="00773D36"/>
    <w:rsid w:val="00780BFC"/>
    <w:rsid w:val="0079296B"/>
    <w:rsid w:val="00793ED3"/>
    <w:rsid w:val="007A7CBE"/>
    <w:rsid w:val="007B799C"/>
    <w:rsid w:val="007D7139"/>
    <w:rsid w:val="007F5CC1"/>
    <w:rsid w:val="00813C4F"/>
    <w:rsid w:val="00827502"/>
    <w:rsid w:val="008343CF"/>
    <w:rsid w:val="00834FAE"/>
    <w:rsid w:val="00841A18"/>
    <w:rsid w:val="00845FCD"/>
    <w:rsid w:val="008739D6"/>
    <w:rsid w:val="008745F9"/>
    <w:rsid w:val="00876C50"/>
    <w:rsid w:val="00880C54"/>
    <w:rsid w:val="008861D0"/>
    <w:rsid w:val="008A43B8"/>
    <w:rsid w:val="008B3611"/>
    <w:rsid w:val="008B3852"/>
    <w:rsid w:val="008B5991"/>
    <w:rsid w:val="008C3377"/>
    <w:rsid w:val="008C5A32"/>
    <w:rsid w:val="008E5A8B"/>
    <w:rsid w:val="008F14F6"/>
    <w:rsid w:val="008F31BB"/>
    <w:rsid w:val="00911AC1"/>
    <w:rsid w:val="009130BC"/>
    <w:rsid w:val="00926B26"/>
    <w:rsid w:val="00932F14"/>
    <w:rsid w:val="00935ABA"/>
    <w:rsid w:val="009530EE"/>
    <w:rsid w:val="00956F28"/>
    <w:rsid w:val="0096240D"/>
    <w:rsid w:val="00971BA7"/>
    <w:rsid w:val="009A2559"/>
    <w:rsid w:val="009B3480"/>
    <w:rsid w:val="009D0A30"/>
    <w:rsid w:val="009D66B9"/>
    <w:rsid w:val="009F6C68"/>
    <w:rsid w:val="00A02E9D"/>
    <w:rsid w:val="00A03700"/>
    <w:rsid w:val="00A038A8"/>
    <w:rsid w:val="00A1124B"/>
    <w:rsid w:val="00A11E7C"/>
    <w:rsid w:val="00A143A3"/>
    <w:rsid w:val="00A20D33"/>
    <w:rsid w:val="00A26DA3"/>
    <w:rsid w:val="00A45E41"/>
    <w:rsid w:val="00A56E0F"/>
    <w:rsid w:val="00A57D45"/>
    <w:rsid w:val="00A86D71"/>
    <w:rsid w:val="00AA01CA"/>
    <w:rsid w:val="00AA1FF6"/>
    <w:rsid w:val="00AA6219"/>
    <w:rsid w:val="00AA7308"/>
    <w:rsid w:val="00AD2D6E"/>
    <w:rsid w:val="00B048BC"/>
    <w:rsid w:val="00B241D2"/>
    <w:rsid w:val="00B45290"/>
    <w:rsid w:val="00B4602D"/>
    <w:rsid w:val="00B4781B"/>
    <w:rsid w:val="00B53776"/>
    <w:rsid w:val="00B618E6"/>
    <w:rsid w:val="00B66728"/>
    <w:rsid w:val="00B7703C"/>
    <w:rsid w:val="00B9755E"/>
    <w:rsid w:val="00BA07B0"/>
    <w:rsid w:val="00BA39DB"/>
    <w:rsid w:val="00BD54EC"/>
    <w:rsid w:val="00BD5556"/>
    <w:rsid w:val="00BF0610"/>
    <w:rsid w:val="00BF5142"/>
    <w:rsid w:val="00C00CB9"/>
    <w:rsid w:val="00C2039A"/>
    <w:rsid w:val="00C23A1E"/>
    <w:rsid w:val="00C65215"/>
    <w:rsid w:val="00C7111E"/>
    <w:rsid w:val="00CC53ED"/>
    <w:rsid w:val="00CD2612"/>
    <w:rsid w:val="00CF48C6"/>
    <w:rsid w:val="00D031D0"/>
    <w:rsid w:val="00D055DD"/>
    <w:rsid w:val="00D169ED"/>
    <w:rsid w:val="00D176C2"/>
    <w:rsid w:val="00D30652"/>
    <w:rsid w:val="00D377A5"/>
    <w:rsid w:val="00D44564"/>
    <w:rsid w:val="00D61C64"/>
    <w:rsid w:val="00D66AC5"/>
    <w:rsid w:val="00D90BD2"/>
    <w:rsid w:val="00DA3F7D"/>
    <w:rsid w:val="00DB498D"/>
    <w:rsid w:val="00DB755D"/>
    <w:rsid w:val="00DC593D"/>
    <w:rsid w:val="00DD707D"/>
    <w:rsid w:val="00DE6B7C"/>
    <w:rsid w:val="00DF172F"/>
    <w:rsid w:val="00E3001B"/>
    <w:rsid w:val="00E333AC"/>
    <w:rsid w:val="00E4303D"/>
    <w:rsid w:val="00E45BFA"/>
    <w:rsid w:val="00E55B7C"/>
    <w:rsid w:val="00E73281"/>
    <w:rsid w:val="00E76751"/>
    <w:rsid w:val="00E95049"/>
    <w:rsid w:val="00EB3303"/>
    <w:rsid w:val="00EC5554"/>
    <w:rsid w:val="00EF7408"/>
    <w:rsid w:val="00F03AA4"/>
    <w:rsid w:val="00F1607A"/>
    <w:rsid w:val="00F303C4"/>
    <w:rsid w:val="00F308DA"/>
    <w:rsid w:val="00F721D2"/>
    <w:rsid w:val="00F774A9"/>
    <w:rsid w:val="00F815CF"/>
    <w:rsid w:val="00FA1A6D"/>
    <w:rsid w:val="00FB3558"/>
    <w:rsid w:val="00FB7766"/>
    <w:rsid w:val="00FC1D60"/>
    <w:rsid w:val="00FC7A80"/>
    <w:rsid w:val="00FD0AEA"/>
    <w:rsid w:val="00FD1E65"/>
    <w:rsid w:val="00FE1F32"/>
    <w:rsid w:val="00FE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16783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16783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A86D71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A86D7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64415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B35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355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3558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3558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3558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67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678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86D71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A86D7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4415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5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55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55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55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11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56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335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2021.</izvorni_sadrzaj>
    <derivirana_varijabla naziv="DomainObject.StvarniPocetakDatum_1">15. travnja 2021.</derivirana_varijabla>
  </DomainObject.StvarniPocetakDatum>
  <DomainObject.StvarniZavrsetakDatum>
    <izvorni_sadrzaj>15. travnja 2021.</izvorni_sadrzaj>
    <derivirana_varijabla naziv="DomainObject.StvarniZavrsetakDatum_1">15. travnja 2021.</derivirana_varijabla>
  </DomainObject.StvarniZavrsetakDatum>
  <DomainObject.PlaniraniZavrsetakDatum>
    <izvorni_sadrzaj>15. travnja 2021.</izvorni_sadrzaj>
    <derivirana_varijabla naziv="DomainObject.PlaniraniZavrsetakDatum_1">15. travnja 2021.</derivirana_varijabla>
  </DomainObject.PlaniraniZavrsetakDatum>
  <DomainObject.PlaniraniPocetakDatum>
    <izvorni_sadrzaj>15. travnja 2021.</izvorni_sadrzaj>
    <derivirana_varijabla naziv="DomainObject.PlaniraniPocetakDatum_1">15. travnja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2021.</izvorni_sadrzaj>
    <derivirana_varijabla naziv="DomainObject.Zapisnik.DatumKreiranja_1">15.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St-149/2006-420</izvorni_sadrzaj>
    <derivirana_varijabla naziv="DomainObject.Zapisnik.Oznaka_1">St-149/2006-420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Hrvoje Mladinić</item>
      <item>Min. fin. - Porezna uprava, Područni ured Sesvete</item>
      <item>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Hrvoje Mladinić</item>
      <item>Min. fin. - Porezna uprava, Područni ured Sesvete</item>
      <item>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Hrvoje Mladinić, OIB 06477765990</item>
      <item>Min. fin. - Porezna uprava, Područni ured Sesvete</item>
      <item>Relja Marčeta punomoćnik sudionika u postupku MLADEN AZINOVIĆ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Hrvoje Mladinić, OIB 06477765990</item>
      <item>Min. fin. - Porezna uprava, Područni ured Sesvete</item>
      <item>Relja Marčeta punomoćnik sudionika u postupku MLADEN AZINOVIĆ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Hrvoje Mladinić,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Trg Antuna, Ivana i Vladimira Mažuranića 3, 10000 Zagreb</item>
      <item>Zdravko Kukić</item>
      <item>Slavko Petričević</item>
      <item>Matija Radinović</item>
      <item>Sanja Zvornik</item>
      <item>Anđelko Jureško, Radnički dol 23, 10000 Zagreb</item>
      <item>PEĆAREVIĆ &amp; RELIĆ odvjetničko društvo, Zaharova 5, 10000 Zagreb</item>
      <item>Saša Čačić, J. Dalmatinca 20, 32100 Vinkovci</item>
      <item>Marko Krpan, Boškovićeva 16,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Hrvoje Mladinić,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Trg Antuna, Ivana i Vladimira Mažuranića 3, 10000 Zagreb</item>
      <item>Zdravko Kukić</item>
      <item>Slavko Petričević</item>
      <item>Matija Radinović</item>
      <item>Sanja Zvornik</item>
      <item>Anđelko Jureško, Radnički dol 23, 10000 Zagreb</item>
      <item>PEĆAREVIĆ &amp; RELIĆ odvjetničko društvo, Zaharova 5, 10000 Zagreb</item>
      <item>Saša Čačić, J. Dalmatinca 20, 32100 Vinkovci</item>
      <item>Marko Krpan, Boškovićeva 16,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Hrvoje Mladinić, OIB 06477765990,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OIB 00790962236, Trg Antuna, Ivana i Vladimira Mažuranića 3, 10000 Zagreb</item>
      <item>Zdravko Kukić</item>
      <item>Slavko Petričević</item>
      <item>Matija Radinović</item>
      <item>Sanja Zvornik</item>
      <item>Anđelko Jureško, OIB 77082063693, Radnički dol 23, 10000 Zagreb</item>
      <item>PEĆAREVIĆ &amp; RELIĆ odvjetničko društvo, OIB 09348249237, Zaharova 5, 10000 Zagreb</item>
      <item>Saša Čačić, OIB 63328646642, J. Dalmatinca 20, 32100 Vinkovci</item>
      <item>Marko Krpan, OIB 24419277674, Boškovićeva 16,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Hrvoje Mladinić, OIB 06477765990,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OIB 00790962236, Trg Antuna, Ivana i Vladimira Mažuranića 3, 10000 Zagreb</item>
      <item>Zdravko Kukić</item>
      <item>Slavko Petričević</item>
      <item>Matija Radinović</item>
      <item>Sanja Zvornik</item>
      <item>Anđelko Jureško, OIB 77082063693, Radnički dol 23, 10000 Zagreb</item>
      <item>PEĆAREVIĆ &amp; RELIĆ odvjetničko društvo, OIB 09348249237, Zaharova 5, 10000 Zagreb</item>
      <item>Saša Čačić, OIB 63328646642, J. Dalmatinca 20, 32100 Vinkovci</item>
      <item>Marko Krpan, OIB 24419277674, Boškovićeva 16,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Hrvoje Mladinić</item>
      <item>Min. fin. - Porezna uprava, Područni ured Sesvete</item>
      <item>Relja Marčeta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</izvorni_sadrzaj>
    <derivirana_varijabla naziv="DomainObject.Predmet.OstaliListNazivFormated_1">
      <item>Branka Malbašić</item>
      <item>OD Ćurković Ćurić, Janušić &amp; Banić, odvj. Ana Ćurković Ćurić</item>
      <item>Hrvoje Mladinić</item>
      <item>Min. fin. - Porezna uprava, Područni ured Sesvete</item>
      <item>Relja Marčeta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Hrvoje Mladinić, OIB 06477765990</item>
      <item>Min. fin. - Porezna uprava, Područni ured Sesvete</item>
      <item>Relja Marčeta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Hrvoje Mladinić, OIB 06477765990</item>
      <item>Min. fin. - Porezna uprava, Područni ured Sesvete</item>
      <item>Relja Marčeta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2021.</izvorni_sadrzaj>
    <derivirana_varijabla naziv="DomainObject.Datum_1">15. travnja 2021.</derivirana_varijabla>
  </DomainObject.Datum>
  <DomainObject.PoslovniBrojDokumenta>
    <izvorni_sadrzaj>St-149/2006-420</izvorni_sadrzaj>
    <derivirana_varijabla naziv="DomainObject.PoslovniBrojDokumenta_1">St-149/2006-420</derivirana_varijabla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Hrvoje Mladinić</item>
      <item>Min. fin. - Porezna uprava, Područni ured Sesvete</item>
      <item>MLADEN AZINOVIĆ</item>
      <item>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Hrvoje Mladinić</item>
      <item>Min. fin. - Porezna uprava, Područni ured Sesvete</item>
      <item>MLADEN AZINOVIĆ</item>
      <item>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Hrvoje Mladinić, OIB 06477765990, Mihanovićeva 15b,43000 Bjelovar</item>
      <item>Min. fin. - Porezna uprava, Područni ured Sesvete, Trg Dragutina Domjanića 4,10360 Sesvete</item>
      <item>MLADEN AZINOVIĆ, OIB 88228540986, Gaj 13,10340 Vrbovec</item>
      <item>Relja Marčeta, Pavla Hatza 16,10 000 Zagreb</item>
      <item>Zlatko Mičin, OIB 00790962236, Trg Antuna, Ivana i Vladimira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  <item>PEĆAREVIĆ &amp; RELIĆ odvjetničko društvo, OIB 09348249237, Zaharova 5,10000 Zagreb</item>
      <item>Saša Čačić, OIB 63328646642, J. Dalmatinca 20,32100 Vinkovci</item>
      <item>Marko Krpan, OIB 24419277674, Boškovićeva 16,10000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Hrvoje Mladinić, OIB 06477765990, Mihanovićeva 15b,43000 Bjelovar</item>
      <item>Min. fin. - Porezna uprava, Područni ured Sesvete, Trg Dragutina Domjanića 4,10360 Sesvete</item>
      <item>MLADEN AZINOVIĆ, OIB 88228540986, Gaj 13,10340 Vrbovec</item>
      <item>Relja Marčeta, Pavla Hatza 16,10 000 Zagreb</item>
      <item>Zlatko Mičin, OIB 00790962236, Trg Antuna, Ivana i Vladimira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  <item>PEĆAREVIĆ &amp; RELIĆ odvjetničko društvo, OIB 09348249237, Zaharova 5,10000 Zagreb</item>
      <item>Saša Čačić, OIB 63328646642, J. Dalmatinca 20,32100 Vinkovci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06477765990</item>
      <item>, OIB null</item>
      <item>, OIB 88228540986</item>
      <item>, OIB null</item>
      <item>, OIB 00790962236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  <item>, OIB 09348249237</item>
      <item>, OIB 63328646642</item>
      <item>, OIB 24419277674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06477765990</item>
      <item>, OIB null</item>
      <item>, OIB 88228540986</item>
      <item>, OIB null</item>
      <item>, OIB 00790962236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  <item>, OIB 09348249237</item>
      <item>, OIB 63328646642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2006.</izvorni_sadrzaj>
    <derivirana_varijabla naziv="DomainObject.Predmet.DatumPocetkaProcesa_1">18. svibnja 2006.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1521</properties:Words>
  <properties:Characters>8758</properties:Characters>
  <properties:Lines>201</properties:Lines>
  <properties:Paragraphs>45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 -215/05</vt:lpstr>
    </vt:vector>
  </properties:TitlesOfParts>
  <properties:LinksUpToDate>false</properties:LinksUpToDate>
  <properties:CharactersWithSpaces>10369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2021-04-14T09:16:00Z</dcterms:created>
  <dc:creator>nmarkovic</dc:creator>
  <cp:lastModifiedBy>Monika Fuček</cp:lastModifiedBy>
  <cp:lastPrinted>2021-04-15T08:53:00Z</cp:lastPrinted>
  <dcterms:modified xmlns:xsi="http://www.w3.org/2001/XMLSchema-instance" xsi:type="dcterms:W3CDTF">2021-04-15T10:41:00Z</dcterms:modified>
  <cp:revision>9</cp:revision>
  <dc:title>St -215/05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St-149/2006-420 / Zapisnik - Ročište za dražbu (St-149-2006-ročište za dražbu-15-04-2021.docx)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